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F0D3D" w14:textId="77777777" w:rsidR="00F61BC5" w:rsidRPr="00F61BC5" w:rsidRDefault="00F61BC5" w:rsidP="00F61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61BC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ФГАОУ ВО Первый МГМУ им.И.М. Сеченова Минздрава России (Сеченовский Университет)</w:t>
      </w:r>
    </w:p>
    <w:p w14:paraId="27FBB820" w14:textId="77777777" w:rsidR="00F61BC5" w:rsidRPr="00F61BC5" w:rsidRDefault="00F61BC5" w:rsidP="00F61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61BC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Университетская клиническая больница №4</w:t>
      </w:r>
    </w:p>
    <w:p w14:paraId="7ED36ABA" w14:textId="77777777" w:rsidR="00F61BC5" w:rsidRPr="00F61BC5" w:rsidRDefault="00F61BC5" w:rsidP="00F61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61BC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Клиника пульмонологии и респираторной медицины</w:t>
      </w:r>
    </w:p>
    <w:p w14:paraId="0FB2703D" w14:textId="77777777" w:rsidR="00F61BC5" w:rsidRPr="00F61BC5" w:rsidRDefault="00F61BC5" w:rsidP="00F61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61BC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Пульмонологическое отделение</w:t>
      </w:r>
    </w:p>
    <w:p w14:paraId="4B8881A4" w14:textId="77777777" w:rsidR="00F61BC5" w:rsidRPr="00F61BC5" w:rsidRDefault="00F61BC5" w:rsidP="00F61BC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61BC5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119048, Москва г, Доватора ул, дом № 15, строение 2 +74992486266</w:t>
      </w:r>
    </w:p>
    <w:p w14:paraId="4EE2543B" w14:textId="77777777" w:rsidR="00F61BC5" w:rsidRPr="00F61BC5" w:rsidRDefault="00000000" w:rsidP="00F61BC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pict w14:anchorId="33F6715C">
          <v:rect id="_x0000_i1025" style="width:0;height:1.5pt" o:hralign="center" o:hrstd="t" o:hr="t" fillcolor="#a0a0a0" stroked="f"/>
        </w:pict>
      </w:r>
    </w:p>
    <w:p w14:paraId="5BC64B9A" w14:textId="77777777" w:rsidR="00F61BC5" w:rsidRPr="00F61BC5" w:rsidRDefault="00F61BC5" w:rsidP="00F61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61BC5">
        <w:rPr>
          <w:rFonts w:ascii="Times New Roman" w:eastAsia="Times New Roman" w:hAnsi="Times New Roman" w:cs="Times New Roman"/>
          <w:b/>
          <w:bCs/>
          <w:lang w:eastAsia="ru-RU"/>
        </w:rPr>
        <w:t>ВЫПИСНОЙ ЭПИКРИЗ</w:t>
      </w:r>
    </w:p>
    <w:p w14:paraId="614F2990" w14:textId="77777777" w:rsidR="00F61BC5" w:rsidRPr="00857F14" w:rsidRDefault="00F61BC5" w:rsidP="00F61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61BC5">
        <w:rPr>
          <w:rFonts w:ascii="Times New Roman" w:eastAsia="Times New Roman" w:hAnsi="Times New Roman" w:cs="Times New Roman"/>
          <w:b/>
          <w:bCs/>
          <w:lang w:eastAsia="ru-RU"/>
        </w:rPr>
        <w:t xml:space="preserve">№ карты: </w:t>
      </w:r>
    </w:p>
    <w:p w14:paraId="34FA5241" w14:textId="77777777" w:rsidR="00233AE9" w:rsidRPr="00857F14" w:rsidRDefault="00233AE9" w:rsidP="00F61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02325265" w14:textId="7D02579F" w:rsidR="00F61BC5" w:rsidRPr="00F61BC5" w:rsidRDefault="00233AE9" w:rsidP="00F61BC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ФИО: </w:t>
      </w:r>
      <w:r w:rsidR="00857F14">
        <w:rPr>
          <w:rFonts w:ascii="Times New Roman" w:eastAsia="Times New Roman" w:hAnsi="Times New Roman" w:cs="Times New Roman"/>
          <w:lang w:eastAsia="ru-RU"/>
        </w:rPr>
        <w:t>Фамилия Имя Отчество пациента</w:t>
      </w:r>
      <w:r>
        <w:rPr>
          <w:rFonts w:ascii="Times New Roman" w:eastAsia="Times New Roman" w:hAnsi="Times New Roman" w:cs="Times New Roman"/>
          <w:lang w:eastAsia="ru-RU"/>
        </w:rPr>
        <w:t xml:space="preserve">             Дата рождения: 00.0</w:t>
      </w:r>
      <w:r w:rsidR="00F61BC5" w:rsidRPr="00F61BC5">
        <w:rPr>
          <w:rFonts w:ascii="Times New Roman" w:eastAsia="Times New Roman" w:hAnsi="Times New Roman" w:cs="Times New Roman"/>
          <w:lang w:eastAsia="ru-RU"/>
        </w:rPr>
        <w:t>0.1973 (48 лет) Пол: Мужской</w:t>
      </w:r>
    </w:p>
    <w:p w14:paraId="5F8FAACE" w14:textId="77777777" w:rsidR="00F61BC5" w:rsidRPr="00F61BC5" w:rsidRDefault="00F61BC5" w:rsidP="00F61BC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F61BC5" w:rsidRPr="00F61BC5" w14:paraId="70FC9D29" w14:textId="77777777" w:rsidTr="00F61BC5">
        <w:tc>
          <w:tcPr>
            <w:tcW w:w="0" w:type="auto"/>
            <w:vAlign w:val="center"/>
            <w:hideMark/>
          </w:tcPr>
          <w:p w14:paraId="259890EF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находился в отделении пульмонологии с 16.05.2022 по 25.05.2022г ( 9 к/д)</w:t>
            </w:r>
          </w:p>
          <w:p w14:paraId="68FCE11C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Клинический диагноз: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4854E988" w14:textId="77777777" w:rsidR="00F61BC5" w:rsidRPr="00F61BC5" w:rsidRDefault="00F61BC5" w:rsidP="00F61BC5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Основной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r w:rsidR="00233AE9"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 Хроническая тромбоэмболическая легочная гипертензия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233AE9"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 ФК IV WHO</w:t>
            </w:r>
            <w:r w:rsidR="00233AE9" w:rsidRPr="00233AE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7C8FD1A2" w14:textId="77777777" w:rsidR="00F61BC5" w:rsidRPr="00F61BC5" w:rsidRDefault="00F61BC5" w:rsidP="00F61BC5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Сочетанный</w:t>
            </w:r>
            <w:r w:rsidR="00233AE9" w:rsidRPr="00233AE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="00233AE9" w:rsidRPr="00233AE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233AE9"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Гипертоническая болезнь III ст, 3 ст., риск 4 ССО. </w:t>
            </w:r>
          </w:p>
          <w:p w14:paraId="346A1BC7" w14:textId="77777777" w:rsidR="00F61BC5" w:rsidRPr="00F61BC5" w:rsidRDefault="00F61BC5" w:rsidP="00F61BC5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Осложнения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 : </w:t>
            </w:r>
            <w:r w:rsidR="00E0531F" w:rsidRPr="00F61BC5">
              <w:rPr>
                <w:rFonts w:ascii="Times New Roman" w:eastAsia="Times New Roman" w:hAnsi="Times New Roman" w:cs="Times New Roman"/>
                <w:lang w:eastAsia="ru-RU"/>
              </w:rPr>
              <w:t>ФК IV WHO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. ХСН IIБ ст. Венозный застой печени. Асцит. </w:t>
            </w:r>
          </w:p>
          <w:p w14:paraId="65B878BB" w14:textId="77777777" w:rsidR="00F61BC5" w:rsidRPr="00F61BC5" w:rsidRDefault="00F61BC5" w:rsidP="00F61BC5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Сопутствующий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 : Нарушение толерантности к углеводам. Хронический панкреатит, вне обострения. Ожирение 1 степени ( ИМТ 30). Варикозное расширение вен нижних конечностей. Трофические изменения кожи нижних конечностей. </w:t>
            </w:r>
          </w:p>
        </w:tc>
      </w:tr>
    </w:tbl>
    <w:p w14:paraId="26261812" w14:textId="77777777" w:rsidR="00F61BC5" w:rsidRPr="00F61BC5" w:rsidRDefault="00F61BC5" w:rsidP="00F61BC5">
      <w:pPr>
        <w:spacing w:before="30" w:after="30" w:line="240" w:lineRule="auto"/>
        <w:ind w:left="30" w:right="30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61BC5">
        <w:rPr>
          <w:rFonts w:ascii="Times New Roman" w:eastAsia="Times New Roman" w:hAnsi="Times New Roman" w:cs="Times New Roman"/>
          <w:b/>
          <w:bCs/>
          <w:lang w:eastAsia="ru-RU"/>
        </w:rPr>
        <w:t>Жалобы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F61BC5" w:rsidRPr="00F61BC5" w14:paraId="36A37785" w14:textId="77777777" w:rsidTr="00F61BC5">
        <w:tc>
          <w:tcPr>
            <w:tcW w:w="0" w:type="auto"/>
            <w:vAlign w:val="center"/>
            <w:hideMark/>
          </w:tcPr>
          <w:p w14:paraId="1E762CDA" w14:textId="77777777" w:rsidR="00F61BC5" w:rsidRPr="00F61BC5" w:rsidRDefault="00F61BC5" w:rsidP="00F61BC5">
            <w:pPr>
              <w:spacing w:before="75" w:after="75" w:line="240" w:lineRule="auto"/>
              <w:jc w:val="both"/>
              <w:divId w:val="18059235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на одышку, чувство нехватки воздуха в покое, приступооброзный кашель, снижение толерантности к физической активности, асцит, отеки нижних конечностей.</w:t>
            </w:r>
          </w:p>
        </w:tc>
      </w:tr>
    </w:tbl>
    <w:p w14:paraId="382CF85E" w14:textId="77777777" w:rsidR="00F61BC5" w:rsidRPr="00F61BC5" w:rsidRDefault="00F61BC5" w:rsidP="00F61BC5">
      <w:pPr>
        <w:spacing w:before="30" w:after="30" w:line="240" w:lineRule="auto"/>
        <w:ind w:left="30" w:right="30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61BC5">
        <w:rPr>
          <w:rFonts w:ascii="Times New Roman" w:eastAsia="Times New Roman" w:hAnsi="Times New Roman" w:cs="Times New Roman"/>
          <w:b/>
          <w:bCs/>
          <w:lang w:eastAsia="ru-RU"/>
        </w:rPr>
        <w:t>Анамнез жизни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F61BC5" w:rsidRPr="00F61BC5" w14:paraId="47BCFF06" w14:textId="77777777" w:rsidTr="00F61BC5">
        <w:tc>
          <w:tcPr>
            <w:tcW w:w="0" w:type="auto"/>
            <w:vAlign w:val="center"/>
            <w:hideMark/>
          </w:tcPr>
          <w:p w14:paraId="3040F9D4" w14:textId="77777777" w:rsidR="00F61BC5" w:rsidRPr="00F61BC5" w:rsidRDefault="00F61BC5" w:rsidP="00F61BC5">
            <w:pPr>
              <w:spacing w:before="75" w:after="75" w:line="240" w:lineRule="auto"/>
              <w:jc w:val="both"/>
              <w:divId w:val="244344488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Особенности развития отсутствуют. В детстве частые простуды, бронхиты 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>пневмония. Наследственность: ги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пертоническая болезнь по матери и отцу, бронхиальная астма по бабушк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>е. Профессиональные вредности р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аботал строителем, постоянный контакт с цементной пылью и другими химическими веществами. Вредные привычки: ку рение около 25 лет по 1 паке в день, индекс курильщика 25 пачка/лет, бросил 10 лет назад. В 2 года остеомиелит 7го правого ребра, с последующей резекцией ребра и резекцией правого легкого. Хронический панкреатит, вне обострения. ОНМК, ОИМ, СД, онкологические заболевания, Тbc, ВИЧ, гепатиты, венерические инфекции — отрицает. </w:t>
            </w:r>
          </w:p>
        </w:tc>
      </w:tr>
    </w:tbl>
    <w:p w14:paraId="38906E2F" w14:textId="77777777" w:rsidR="00F61BC5" w:rsidRPr="00F61BC5" w:rsidRDefault="00F61BC5" w:rsidP="00F61BC5">
      <w:pPr>
        <w:spacing w:before="30" w:after="30" w:line="240" w:lineRule="auto"/>
        <w:ind w:left="30" w:right="30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61BC5">
        <w:rPr>
          <w:rFonts w:ascii="Times New Roman" w:eastAsia="Times New Roman" w:hAnsi="Times New Roman" w:cs="Times New Roman"/>
          <w:b/>
          <w:bCs/>
          <w:lang w:eastAsia="ru-RU"/>
        </w:rPr>
        <w:t>Анамнез заболевания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F61BC5" w:rsidRPr="00F61BC5" w14:paraId="01039E83" w14:textId="77777777" w:rsidTr="00F61BC5">
        <w:tc>
          <w:tcPr>
            <w:tcW w:w="0" w:type="auto"/>
            <w:vAlign w:val="center"/>
            <w:hideMark/>
          </w:tcPr>
          <w:p w14:paraId="17DFD539" w14:textId="77777777" w:rsidR="00F61BC5" w:rsidRPr="00F61BC5" w:rsidRDefault="00F61BC5" w:rsidP="00E0531F">
            <w:pPr>
              <w:spacing w:before="75" w:after="75" w:line="240" w:lineRule="auto"/>
              <w:jc w:val="both"/>
              <w:divId w:val="341126624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Со слов больного в 1 год перелом 7 ребра справа, осложненный остеомиелитом , пневмотраксом и эмпиемой плевры , проводилось оперативное вмешательство( частичная резекция 7 ребра и резекция прилежащей ткани легкого). Одышка беспокоит 10 лет. 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Курил в прошлом.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В настоящее время не курит. В 2019 году был эпизод кровохарканья, описывают легочн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>ую гипертензию III ФК, принимал Си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лденафил 20 мг в сутки, СДЛА 68 мм.рт.ст. Базисная терапия: Риоцигуат 2,5 мг х 3 р/д, Ксарелто 20 мг х 1 р/д, Верошпирон 50 мг в сутки, Торасемид 10 мг, утром, верошпирон 25 мг, диувер 10 мг. Последняя госпитализация от 22.04.2022 года с жалобами на одышку, асцит, отеки нижних конечностей. ProBNP от 20.04.22 - 1250 нг/мл. Тест 6ти минутной ходьбы 290 метров. Настоящее ухудшение состояния в течение 10 дней до госпитализации когда стал отмечать прогрессирование одышки, кашля со скудной мокротой. Обратился на консультацию пульмонолога Царевой Н.А УКБ № 4 ,рекомендована госпитализация в пульмонологическое отделение для лечения и обследования. </w:t>
            </w:r>
          </w:p>
        </w:tc>
      </w:tr>
    </w:tbl>
    <w:p w14:paraId="02E4C0EA" w14:textId="77777777" w:rsidR="00F61BC5" w:rsidRPr="00F61BC5" w:rsidRDefault="00F61BC5" w:rsidP="00F61BC5">
      <w:pPr>
        <w:spacing w:before="30" w:after="30" w:line="240" w:lineRule="auto"/>
        <w:ind w:left="30" w:right="30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61BC5">
        <w:rPr>
          <w:rFonts w:ascii="Times New Roman" w:eastAsia="Times New Roman" w:hAnsi="Times New Roman" w:cs="Times New Roman"/>
          <w:b/>
          <w:bCs/>
          <w:lang w:eastAsia="ru-RU"/>
        </w:rPr>
        <w:t>Результаты первичного осмотра в отделении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F61BC5" w:rsidRPr="00F61BC5" w14:paraId="79AA4930" w14:textId="77777777" w:rsidTr="00F61BC5">
        <w:tc>
          <w:tcPr>
            <w:tcW w:w="0" w:type="auto"/>
            <w:vAlign w:val="center"/>
            <w:hideMark/>
          </w:tcPr>
          <w:p w14:paraId="1CC982C4" w14:textId="77777777" w:rsidR="00F61BC5" w:rsidRPr="00F61BC5" w:rsidRDefault="00F61BC5" w:rsidP="00E0531F">
            <w:pPr>
              <w:spacing w:before="75" w:after="75" w:line="240" w:lineRule="auto"/>
              <w:jc w:val="both"/>
              <w:divId w:val="7490603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Рост 173 см.Вес 90,0 кг.ИМТ 30,07 кг/м2.Состояние тяжелое. Т тела на момент осмотра 36.7, SpО2 75% на воздухе. Сознание ясное ориентирован в месте, времени и пространстве. Кожные покровы, бледные, цианотичные: цианоз лица, пальцев рук, ушей, повышенной влажности. Зев не гиперемирован. Носовое дыхание не затруднено. Телосложение гиперстеническое. Подкожно жировая клетчатка развита умеренно. Костно-мышечная система — без особенностей. Суставы не деформированы. Лимфоузлы не увеличены. Асцит, напряженные отеки нижних конечностей,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трофические изменения кожи голеней и стон нижних конечностей. Система органов дыхания: грудная клетка не деформирована. При пальпации грудная клетка безболезненная. При аускультации дыхание жесткое, проводится во все отделы, ослабленное в нижних отделах справа, крепитация в нижних отделах справа. ЧД- 25 в мин. Sр О2 96%.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Система кровообращения: область сердца не изменена. При аускультации тоны сердца приглушены, ритмичные. ЧСС – 86 в мин, пульс удовлетворительного наполнения и напряжения. Артериальное давление на момент осмотра 100/60 мм. рт. ст. Система пищеварения: Аппетит снижен. Язык обложен бело-серым налетом. Живот при пальпации безболезненный, увеличени в объеме за счет асцита, гепатоспленомегалии, напряжен, участвует в акте дыхании. Физиологические отправления в норме. Печень увеличена, безболезненная. Селезёнка увеличена. Симптом Ортнера отрицательный. Мочеполовая система: Симптом поколачивания отрицательный с обеих сторон, боли по ходу мочеточников не определяются, почки не пальпируются. Неврологический статус: в сознании, ориентирован в месте и времени, собственной личности. Двигательных и чувствительных нарушений нет. Со стороны 12 пар ЧМН изменения отсутствуют. Менингиальных знаков нет.</w:t>
            </w:r>
          </w:p>
        </w:tc>
      </w:tr>
    </w:tbl>
    <w:p w14:paraId="14C6BFE5" w14:textId="77777777" w:rsidR="00F61BC5" w:rsidRPr="00F61BC5" w:rsidRDefault="00F61BC5" w:rsidP="00F61BC5">
      <w:pPr>
        <w:spacing w:before="30" w:after="30" w:line="240" w:lineRule="auto"/>
        <w:ind w:left="30" w:right="30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61BC5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Данные лабораторных исследований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F61BC5" w:rsidRPr="00F61BC5" w14:paraId="291DA7A0" w14:textId="77777777" w:rsidTr="00F61BC5">
        <w:tc>
          <w:tcPr>
            <w:tcW w:w="0" w:type="auto"/>
            <w:vAlign w:val="center"/>
            <w:hideMark/>
          </w:tcPr>
          <w:p w14:paraId="27BC8364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КЩС от 23.05.22: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pH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7.46, </w:t>
            </w: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pCO</w:t>
            </w:r>
            <w:r w:rsidRPr="00F61BC5">
              <w:rPr>
                <w:rFonts w:ascii="Cambria Math" w:eastAsia="Times New Roman" w:hAnsi="Cambria Math" w:cs="Cambria Math"/>
                <w:b/>
                <w:bCs/>
                <w:lang w:eastAsia="ru-RU"/>
              </w:rPr>
              <w:t>₂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41 мм_рт._ст., </w:t>
            </w: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</w:t>
            </w:r>
            <w:r w:rsidRPr="00F61BC5">
              <w:rPr>
                <w:rFonts w:ascii="Cambria Math" w:eastAsia="Times New Roman" w:hAnsi="Cambria Math" w:cs="Cambria Math"/>
                <w:b/>
                <w:bCs/>
                <w:lang w:eastAsia="ru-RU"/>
              </w:rPr>
              <w:t>₂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 мм_рт.ст. </w:t>
            </w: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Hct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51 %, </w:t>
            </w: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Лактат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1.7 ммоль/л, </w:t>
            </w: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tHb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158 г/л, </w:t>
            </w: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sO2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99.0 %.</w:t>
            </w:r>
          </w:p>
          <w:p w14:paraId="06096CF2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Коагулограмма от 17.05.2022: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АЧТВ: 1,21 Отношение; МНО: 1,48 _; Протромбиновое время: 16,5 сек; ПТИ: 56 %; Тромбиновое время: 17,9 сек; </w:t>
            </w:r>
          </w:p>
          <w:p w14:paraId="32A53CAF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Коагулограмма от 18.05.2022: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D-димер: 4,42 мкг/мл; АЧТВ: 38,6 сек; МНО: 1,35 _; Протромбиновое время: 16 сек; ПТИ: 61 %; </w:t>
            </w:r>
          </w:p>
          <w:p w14:paraId="0815C4F8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Коагулограмма от 23.05.2022: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D-димер: 0,73 мкг/мл; АЧТВ: 39,8 сек; МНО: 1,15 _; Протромбиновое время: 13,5 сек; ПТИ: 78 %; </w:t>
            </w:r>
          </w:p>
          <w:p w14:paraId="463204D5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Исследование мочи от 17.05.2022: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pH мочи: 6.5 ; Белок: Отрицательно ; Билирубин: Отрицательно ; Глюкоза: Отрицательно ; Кетоновые тела: Отрицательно ; Кристаллы мочевой кислоты: Не обнаружены ; Кристаллы оксалата кальция: Не обнаружены ; Кристаллы трипельфосфаты: Не обнаружены ; Лейкоциты: Отрицательно ; Нитриты: Отрицательно ; Прозрачность мочи: Полная ; Сперматозоиды: Не обнаружены ; Уробилиноген: 16 мкмоль/л; Цвет мочи: Бледно-желтый ; Цилиндры жировые: Не обнаружены ; Цилиндры зернистые: Не обнаружены ; Цилиндры лейкоцитарные: Не обнаружены ; Эпителий переходный: Не обнаружены ; Эпителий почечный: Не обнаружены ; Эритроциты: Не обнаружены ; Эритроциты измененные: Не обнаружены ; Эритроциты неизмененные: Единичные в препарате ; </w:t>
            </w:r>
          </w:p>
          <w:p w14:paraId="07F035B3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Биохимический анализ крови от 17.05.2022: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Аланинаминотрансфераза (АлАТ): 16 ед/л; Альбумин: 37,1 г/л; Аспартатаминотрансфера (АсАТ): 22 ед/л; Билирубин общий: 24,5 мкмоль/л; Глюкоза: 6,38 ммоль/л; Калий (К): 4,6 ммоль/л; Кальций (Са): 2,29 ммоль/л; Креатинин: 89 мкмоль/л; Лактатдегидрогеназа (ЛДГ): 228 ед/л; Мочевая кислота: 593,8 мкмоль/л; Мочевина: 7,4 ммоль/л; Натрий (Na): 142 ммоль/л; Общий белок: 73 г/л; С-реактивный белок (СРБ): 20,1 мг/л; </w:t>
            </w:r>
          </w:p>
          <w:p w14:paraId="2548D119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Биохимический анализ крови от 18.05.2022: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Аланинаминотрансфераза (АлАТ): 12,5 ед/л; Аспартатаминотрансфера (АсАТ): 16,4 ед/л; Билирубин общий: 21,6 мкмоль/л; Глюкоза: 7,02 ммоль/л; Калий (К): 3,95 ммоль/л; Креатинин: 89,1 мкмоль/л; Креатинкиназа (КК): 21 ед/л; Мочевина: 7,2 ммоль/л; Натрий (Na): 131,3 ммоль/л; Общий белок: 74,9 г/л; С-реактивный белок (СРБ): 14,5 мг/л; </w:t>
            </w:r>
          </w:p>
          <w:p w14:paraId="758A60FA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Биохимический анализ крови от 23.05.2022: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Аланинаминотрансфераза (АлАТ): 17 ед/л; Альбумин: 41 г/л; Аспартатаминотрансфера (АсАТ): 21 ед/л; Билирубин общий: 25,7 мкмоль/л; Глюкоза: 4,4 ммоль/л; Калий (К): 4,6 ммоль/л; Креатинин: 80 мкмоль/л; Лактатдегидрогеназа (ЛДГ): 227 ед/л; Мочевая кислота: 423,9 мкмоль/л; Мочевина: 5,5 ммоль/л; Натрий (Na): 143 ммоль/л; Общий белок: 76 г/л; С-реактивный белок (СРБ): 7,4 мг/л; </w:t>
            </w:r>
          </w:p>
          <w:p w14:paraId="58B7602A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Общий анализ крови от 17.05.2022: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Базофилы: 0,8 %; Базофилы абс.: 0,06 10*9/л; Гематокрит: 46,3 %; Гемоглобин: 135 г/л; Коэффициент вариации ширины распределения эритроцитов по объему: 20,1 %; Лейкоциты: 7,21 10*9/л; Лимфоциты: 19,3 %; Лимфоциты абс.: 1,39 10*9/л; Моноциты: 9,4 %; Моноциты абс.: 0,68 10*9/л; Нейтрофилы: 69,1 %; Нейтрофилы абс.: 4,98 10*9/л; СОЭ по Вестергрену: 2 мм/час; Среднее содержание гемоглобина в эритроците: 21,7 пг; Средний объём тромбоцитов: 8,2 фл; Средний объем эритроцитов: 74,3 фл; Средняя концентрация гемоглобина в эритроците: 292 г/л; Тромбоцитокрит: 0,19 %; Тромбоциты: 229 10*9/л; Цветовой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показатель: 0,65 _; Эозинофилы: 1,4 %; Эозинофилы абс.: 0,1 10*9/л; Эритроциты: 6,23 10*12/л; </w:t>
            </w:r>
          </w:p>
          <w:p w14:paraId="0DF10327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Общий анализ крови от 18.05.2022: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Гематокрит: 40,7 %; Гемоглобин: 123 г/л; Гранулоциты: 77 %; Гранулоциты абс.: 4,9 10*9/л; Коэффициент вариации ширины распределения эритроцитов по объему: 18,5 %; Лейкоциты: 6,3 10*9/л; Лимфоциты: 17,8 %; Лимфоциты абс.: 1,1 10*9/л; Моноциты: 5,2 %; Моноциты: 0,3 10*9/л; Среднее содержание гемоглобина в эритроците: 21,9 пг; Средний объём тромбоцитов: 6,2 фл; Средний объем эритроцитов: 72,4 фл; Средняя концентрация гемоглобина в эритроците: 302 г/л; Тромбоцитокрит: 0,11 %; Тромбоциты: 176 10*9/л; Эритроциты: 5,62 10*12/л; </w:t>
            </w:r>
          </w:p>
          <w:p w14:paraId="7212A51D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Общий анализ крови от 23.05.2022: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Базофилы: 1,1 %; Базофилы абс.: 0,06 10*9/л; Гематокрит: 49,2 %; Гемоглобин: 136 г/л; Коэффициент вариации ширины распределения эритроцитов по объему: 23,1 %; Лейкоциты: 5,44 10*9/л; Лимфоциты: 28,3 %; Лимфоциты абс.: 1,54 10*9/л; Моноциты: 10,1 %; Моноциты абс.: 0,55 10*9/л; Нейтрофилы: 58,5 %; Нейтрофилы абс.: 3,18 10*9/л; СОЭ по Вестергрену: 3 мм/час; Среднее содержание гемоглобина в эритроците: 21,8 пг; Средний объем эритроцитов: 78,8 фл; Средняя концентрация гемоглобина в эритроците: 276 г/л; Тромбоцитокрит: 0,19 %; Тромбоциты: 197 10*9/л; Цветовой показатель: 0,65 _; Ширина распределения тромбоцитов по объему: 12 фл; Эозинофилы: 2 %; Эозинофилы абс.: 0,11 10*9/л; Эритроциты: 6,24 10*12/л; </w:t>
            </w:r>
          </w:p>
          <w:p w14:paraId="50554158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Иммунологическое исследование Инфекции от 17.05.2022: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Антитела к Hepatitis C virus: Отр (-) ; Антитела к Treponema pallidum в сыворотке крови: Отр (-) ; Поверхностный антиген Hepatitis B virus: Отр (-) ; </w:t>
            </w:r>
          </w:p>
          <w:p w14:paraId="71B8B7E4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Иммунологическое исследование ВИЧ от 17.05.2022: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Антитела к Human immunodeficiency virus 1 и 2 и Human immunodeficiency virus 1 р24 АГ: Отр (-) ; </w:t>
            </w:r>
          </w:p>
          <w:p w14:paraId="56738762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Иммунохимические исследования (Сыворотка) от 18.05.2022: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Тропонин I сердечный: 5,82 нг/л; </w:t>
            </w:r>
          </w:p>
        </w:tc>
      </w:tr>
    </w:tbl>
    <w:p w14:paraId="71B4639D" w14:textId="77777777" w:rsidR="00F61BC5" w:rsidRPr="00F61BC5" w:rsidRDefault="00F61BC5" w:rsidP="00F61BC5">
      <w:pPr>
        <w:spacing w:before="30" w:after="30" w:line="240" w:lineRule="auto"/>
        <w:ind w:left="30" w:right="30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61BC5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Данные диагностических обследований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F61BC5" w:rsidRPr="00F61BC5" w14:paraId="267A7F3C" w14:textId="77777777" w:rsidTr="00F61BC5">
        <w:tc>
          <w:tcPr>
            <w:tcW w:w="0" w:type="auto"/>
            <w:vAlign w:val="center"/>
            <w:hideMark/>
          </w:tcPr>
          <w:p w14:paraId="305E6A9C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Спирография при записи на автоматизированных аппаратах от 17.05.2022: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Показат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>ель Значение % от нормы ЖЕЛ, л 3,55л, 85%. ФЖЕЛ, л 3,86л, 74%. ОФВ1, л 2,72л, 71%. СОС 25-75% 1,35л, 34%. индекс Тиффно  7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6,5%. Прирост по ОФВ1 после бронхолитика в %: 4, в мл: 30. Заключение: Бронхолитик: беродуал. Проба с бронхолитиком: отрицательная. Обструкция: 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резко выражена. </w:t>
            </w:r>
          </w:p>
          <w:p w14:paraId="312C9DCB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Бодиплетизмография: 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>ОЕЛ 89%, ОО 114%, DLCO 39%, DLCO/Va 55%. Нарушений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 вентиляционной 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>способности легких нет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, нарушение диффузионной способности легких тяжелой степени, бронхиальное сопротивление повышено до 246%, гиперинфляция, воздушные ловушки </w:t>
            </w: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17AE344A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УЗ-допплерография в дуплексном режиме парных сосудов (артерий или вен) от 18.05.2022: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Глубокие веныПравая нижняя конечность:Глубокие вены голени \ЗББВ, ПББВ, МБВ\ : без признаков тромбоза, не расширены,клапаны состоятельны.Подколенная вена: без признаков тромбоза, не расширена, клапаны состоятельны.ПБВ: без признаков тромбоза, не расширена, клапаны состоятельны.ГБВ: без признаков тромбоза, не расширена, клапаны состоятельны.ОБВ: без признаков тромбоза, не расширена, клапаны состоятельны.Левая нижняя конечность:Глубокиевены голени \ЗББВ. ПББВ. МБВ\: без признаков тромбоза, не расширены, клапаны состоятельны.Подколенная вена: без признаков тромбоза, не расширена, клапаны состоятельныПБВ: без признаков тромбоза, не расширена, клапаны состоятельны.ГБВ: без признаков тромбоза, не расширена, клапаны состоятельны ОБВ: без признаков тромбоза, не расширена, клапаны состоятельны.Поверхностные вены Правая нижняя конечность:Большая подкожная вена: сафено- феморальное соустье не расширено , диаметр —5 мм . Варикозное изменение и недостаточность клапанов на голени.. Признаков тромбоза нет Малая подкожная вена: расширена, признаков тромбоза нет, клапаны состоятельны. Левая нижняя конечность:Большая подкожная вена: сафено- феморальное соустье не расширено , диаметр —5 мм . Варикозное изменение на голени по переднелатеральной поверхности подкожной вены , варикозное изменение ствола БПв на голени. Признаков тромбоза нет Малая подкожная вена: не расширена,признаков тромбоза нет, клапаны состоятельны. </w:t>
            </w:r>
          </w:p>
          <w:p w14:paraId="1118AF90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Заключение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: Глубокие и поверхностные вены на обеих н\к проходимы , признаков тромбоза нет.Варикозное изменение подкожных вен обеих голеней.</w:t>
            </w:r>
          </w:p>
          <w:p w14:paraId="7B13CF05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УЗИ органов гепатобилиарной системы ( печень, желч. пузырь и желч. протоки, </w:t>
            </w: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поджелудочная железа) от 17.05.2022: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ПЕЧЕНЬ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Акустический доступ: удовлетворительный.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Ра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сположение-в правом подреберье.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Размеры-правая доля КВР 17см.(норма до 15см.),левая доля-толщина 5,8см.(норма до 6см.).Структура паренхимы однородная.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Эхогенность паренхимы повышена.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Сосудистый рисунок сохранён.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Воротная вена 12мм.(норма до 14мм.).Объёмные образования не выявлены.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Внутрипеченочные желчные протоки не расширены.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Холедох 4мм.(норма до 4-6мм.)ЖЕЛЧНЫЙ ПУЗЫРЬ-расположение обычное ,форма не изменена.Площадь пузыря 14см.кв.(норма до 18см.кв.).Содержимое анэхогенное.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Конкременты не выявлены.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Образования не выявлены.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Стенки не изменены.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ПОДЖЕЛУДОЧНА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Я ЖЕЛЕЗА-Расположение: обычное.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Форма не изменена.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Размеры-головка 24мм.(норма до 30мм.),тело 18мм.(норма до 20мм.),хвост 23мм.(норма до 30мм.).Контуры ровные.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Структура паренхимы однородная.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Эхогенность повышена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Вирсунгов проток не расширен.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Объёмные образования не выявлены. СЕЛЕЗЕНКА--Расположение: обычное.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Форма не изменена.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Контуры чёткие,ровные.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Размеры-площадь 50см.кв.(норма до 50см.кв.).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Эхогенность средняя.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Селезеночная вена не расширена.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Очаговые изменения не выявлены.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НАДПОЧЕЧНИКИ-без очаговых изменений.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Правая почка-расположение нормальное. Размеры 111х54х43мм.(норма 90-120х45-60х35х50мм.).Контуры ровные. Паренхима 16мм.(норма 15-25мм.).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Кортико-медуллярная дифференцировка в норме.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ЧЛС не расширена.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Конкременты не выявлены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.Объёмные образования не выявлены.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Левая почка-расположение нормальное. Размеры- 112х52х44мм..Контуры ровные.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Паренхима 17мм..Кортико-медуллярная дифференцировка в норме.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ЧЛС не расширена.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Конкременты не выявлены.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Объёмные образования не выявлены. </w:t>
            </w:r>
          </w:p>
          <w:p w14:paraId="41F9FD5C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Заключение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: Асцит.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Гепатомегалия.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Изменения печени по типу венозного застоя.</w:t>
            </w:r>
          </w:p>
          <w:p w14:paraId="2E7986B8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ЭКГ от 17.05.2022: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Заключение: Ритм: правильный, синусовый, ЧСС в 1 мин: 80ЭОС: отклонение ЭОС вправо. Интервал PQ: 0.16сек. Интервал QRS: 0.09сек. Вольтаж: в норме. QT: 0.38сек. Изменение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Локализация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Степень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нарушение реполяризации миокарда</w:t>
            </w:r>
            <w:r w:rsidR="007A4E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нижне-боковая стенка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Гипертрофия: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Правого предсердия. .Перегрузка:</w:t>
            </w:r>
            <w:r w:rsidR="00E053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Правого желудочка. .</w:t>
            </w:r>
          </w:p>
          <w:p w14:paraId="07320196" w14:textId="77777777" w:rsid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ЭКГ от 23.05.2022: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Заключение: Ритм: правильный, синусовый, ЧСС в 1 мин: 75ЭОС: отклонение ЭОС вправо. Интервал PQ: 0.16сек. Интервал QRS: 0.09сек. Вольтаж: в норме. QT: 0.40сек. Изменение</w:t>
            </w:r>
            <w:r w:rsidR="007A4E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Локализация</w:t>
            </w:r>
            <w:r w:rsidR="007A4E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Степень</w:t>
            </w:r>
            <w:r w:rsidR="007A4E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нарушение реполяризации миокарда</w:t>
            </w:r>
            <w:r w:rsidR="007A4E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передняя стенка</w:t>
            </w:r>
            <w:r w:rsidR="007A4E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снижение кровоснабжения миокарда</w:t>
            </w:r>
            <w:r w:rsidR="007A4E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нижняя стенка</w:t>
            </w:r>
            <w:r w:rsidR="007A4E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Гипертрофия:</w:t>
            </w:r>
            <w:r w:rsidR="007A4E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Правого предсердия. .Перегрузка:</w:t>
            </w:r>
            <w:r w:rsidR="007A4EF3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Правого желудочка. .Снижение кровоснабжения в нижней стенке ЛЖ. ЭКГ контроль!.</w:t>
            </w:r>
          </w:p>
          <w:p w14:paraId="24738892" w14:textId="77777777" w:rsidR="007A4EF3" w:rsidRDefault="007A4EF3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EF3">
              <w:rPr>
                <w:rFonts w:ascii="Times New Roman" w:eastAsia="Times New Roman" w:hAnsi="Times New Roman" w:cs="Times New Roman"/>
                <w:b/>
                <w:lang w:eastAsia="ru-RU"/>
              </w:rPr>
              <w:t>КТ-ангиопульмонография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17.05.22</w:t>
            </w:r>
            <w:r w:rsidRPr="007A4EF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признаки перенесенной  тромбоэмболии субсегментарных ветвей ЛА обоих легких. Ствол ЛА 28мм. Косвенные признаки высокой легочной гипертензии</w:t>
            </w:r>
            <w:r w:rsidRPr="007A4EF3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участки «матового стекла», соотношение субсегментарные бронх</w:t>
            </w:r>
            <w:r w:rsidRPr="007A4EF3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артерия (1</w:t>
            </w:r>
            <w:r w:rsidRPr="007A4EF3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2), увеличение диаметра ствола ЛА.</w:t>
            </w:r>
          </w:p>
          <w:p w14:paraId="7F4B21E7" w14:textId="77777777" w:rsidR="00331B4B" w:rsidRPr="00331B4B" w:rsidRDefault="00331B4B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1B4B">
              <w:rPr>
                <w:rFonts w:ascii="Times New Roman" w:eastAsia="Times New Roman" w:hAnsi="Times New Roman" w:cs="Times New Roman"/>
                <w:b/>
                <w:lang w:eastAsia="ru-RU"/>
              </w:rPr>
              <w:t>Перфузионная сцинтиграфия легких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18.05.22</w:t>
            </w:r>
            <w:r w:rsidRPr="00331B4B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31B4B">
              <w:rPr>
                <w:rFonts w:ascii="Times New Roman" w:eastAsia="Times New Roman" w:hAnsi="Times New Roman" w:cs="Times New Roman"/>
                <w:lang w:eastAsia="ru-RU"/>
              </w:rPr>
              <w:t>Наличие множественных дефектов перфузии в нижних долях обоих легких (неравномерное накопление фарм препарата).</w:t>
            </w:r>
          </w:p>
          <w:p w14:paraId="00608518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Эхокардиография с допплеровским анализом от 17.05.2022: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Клапан</w:t>
            </w:r>
            <w:r w:rsidR="007A4E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Ст.регV max см/секPG max mm.</w:t>
            </w:r>
            <w:r w:rsidR="007A4E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HgPG mean mm.</w:t>
            </w:r>
            <w:r w:rsidR="007A4E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HgКальц/Уплот. (из +++)V.Cont ммAT мсPHT мсек. Заключение: Совместный осмотр с профессором кафедры пульмонологии Неклюдовой Г.В.</w:t>
            </w:r>
          </w:p>
          <w:p w14:paraId="11DEAC09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Заключение: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 Аорта не расширена. Значительная дилатация полости правого желудочка, полости правого предсердия.</w:t>
            </w:r>
            <w:r w:rsidR="007A4E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Дилатация ствола и ветвей легочной артерии.</w:t>
            </w:r>
            <w:r w:rsidR="007A4E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Дилатация НПВ. Незначительная митральная регургитация. Значительная трикуспидальная регургитация.</w:t>
            </w:r>
            <w:r w:rsidR="007A4E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Легочная регургитация. Признаки высокой легочной гипертензии, систолическое давление макс. в легочной артерии около 100 мм рт.ст.</w:t>
            </w:r>
            <w:r w:rsidR="007A4E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среднее давление — около 60 мм рт ст.</w:t>
            </w:r>
            <w:r w:rsidR="007A4EF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Систолическая функция ПЖ снижена:TAPSE =15 мм. Фракция выброса ЛЖ 56 %. СВлж около 4000 мл. Зоны нарушения локальной сократимости ЛЖ не выявлены. Незначительное количество жидкости в левой плевральной полости(сепарация листков плевры до 10 мм). Жидкость в брюшной полости.</w:t>
            </w:r>
          </w:p>
        </w:tc>
      </w:tr>
    </w:tbl>
    <w:p w14:paraId="446FD7DA" w14:textId="77777777" w:rsidR="00F61BC5" w:rsidRPr="00F61BC5" w:rsidRDefault="00F61BC5" w:rsidP="00F61BC5">
      <w:pPr>
        <w:spacing w:before="30" w:after="30" w:line="240" w:lineRule="auto"/>
        <w:ind w:left="30" w:right="30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61BC5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Проведенное лечение</w:t>
      </w:r>
    </w:p>
    <w:p w14:paraId="11B894F3" w14:textId="77777777" w:rsidR="00F61BC5" w:rsidRPr="00F61BC5" w:rsidRDefault="00F61BC5" w:rsidP="00F61BC5">
      <w:pPr>
        <w:spacing w:before="30" w:after="30" w:line="240" w:lineRule="auto"/>
        <w:ind w:left="30" w:right="30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61BC5">
        <w:rPr>
          <w:rFonts w:ascii="Times New Roman" w:eastAsia="Times New Roman" w:hAnsi="Times New Roman" w:cs="Times New Roman"/>
          <w:b/>
          <w:bCs/>
          <w:lang w:eastAsia="ru-RU"/>
        </w:rPr>
        <w:t>Медикаментозное лечение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0"/>
      </w:tblGrid>
      <w:tr w:rsidR="00F61BC5" w:rsidRPr="00F61BC5" w14:paraId="5E88F40B" w14:textId="77777777" w:rsidTr="00F61BC5">
        <w:tc>
          <w:tcPr>
            <w:tcW w:w="0" w:type="auto"/>
            <w:vAlign w:val="center"/>
            <w:hideMark/>
          </w:tcPr>
          <w:p w14:paraId="7136DE14" w14:textId="77777777" w:rsidR="00F61BC5" w:rsidRPr="00F61BC5" w:rsidRDefault="00F61BC5" w:rsidP="00F61BC5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Клексан 0,8 х 2 п/к </w:t>
            </w:r>
          </w:p>
          <w:p w14:paraId="60F2A11F" w14:textId="77777777" w:rsidR="00F61BC5" w:rsidRPr="00F61BC5" w:rsidRDefault="00F61BC5" w:rsidP="00F61BC5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Ивабрадин 7,5 мг х 2 р/д </w:t>
            </w:r>
          </w:p>
          <w:p w14:paraId="571C05D7" w14:textId="77777777" w:rsidR="00F61BC5" w:rsidRPr="00F61BC5" w:rsidRDefault="00F61BC5" w:rsidP="00F61BC5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Верошпирон 100 мг, утром </w:t>
            </w:r>
          </w:p>
          <w:p w14:paraId="6918F24D" w14:textId="77777777" w:rsidR="00F61BC5" w:rsidRPr="00F61BC5" w:rsidRDefault="00F61BC5" w:rsidP="00F61BC5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Фуросемид 60 мг, в/в, кап </w:t>
            </w:r>
          </w:p>
          <w:p w14:paraId="7D147512" w14:textId="77777777" w:rsidR="00F61BC5" w:rsidRPr="00F61BC5" w:rsidRDefault="00331B4B" w:rsidP="00F61BC5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Инг. Илопрост  2 мл  х 6</w:t>
            </w:r>
            <w:r w:rsidR="00F61BC5"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 р/д, ингаляционно </w:t>
            </w:r>
          </w:p>
          <w:p w14:paraId="14DC3278" w14:textId="77777777" w:rsidR="00F61BC5" w:rsidRPr="00F61BC5" w:rsidRDefault="00F61BC5" w:rsidP="00F61BC5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Пульмикорт 0,25 г х 2 р/д, ингаляционно </w:t>
            </w:r>
          </w:p>
        </w:tc>
      </w:tr>
    </w:tbl>
    <w:p w14:paraId="47072AA7" w14:textId="77777777" w:rsidR="00F61BC5" w:rsidRPr="00F61BC5" w:rsidRDefault="00F61BC5" w:rsidP="00F61BC5">
      <w:pPr>
        <w:spacing w:before="30" w:after="30" w:line="240" w:lineRule="auto"/>
        <w:ind w:left="30" w:right="30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61BC5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Динамический статус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F61BC5" w:rsidRPr="00F61BC5" w14:paraId="7D9651F2" w14:textId="77777777" w:rsidTr="00F61BC5">
        <w:tc>
          <w:tcPr>
            <w:tcW w:w="0" w:type="auto"/>
            <w:vAlign w:val="center"/>
            <w:hideMark/>
          </w:tcPr>
          <w:p w14:paraId="78FC2EA4" w14:textId="77777777" w:rsidR="00F61BC5" w:rsidRPr="00F61BC5" w:rsidRDefault="00F61BC5" w:rsidP="00F61BC5">
            <w:pPr>
              <w:spacing w:before="75" w:after="75" w:line="240" w:lineRule="auto"/>
              <w:jc w:val="both"/>
              <w:divId w:val="1549103978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Пациент в стабильном средне-тяжелом состоянии, за время наблюдения состояние пациента с положительной динамикой.</w:t>
            </w:r>
          </w:p>
        </w:tc>
      </w:tr>
    </w:tbl>
    <w:p w14:paraId="0AD2A13C" w14:textId="77777777" w:rsidR="00F61BC5" w:rsidRPr="00F61BC5" w:rsidRDefault="00331B4B" w:rsidP="00F61BC5">
      <w:pPr>
        <w:spacing w:before="30" w:after="30" w:line="240" w:lineRule="auto"/>
        <w:ind w:left="30" w:right="30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Консилиум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F61BC5" w:rsidRPr="00F61BC5" w14:paraId="3D782017" w14:textId="77777777" w:rsidTr="00F61BC5">
        <w:tc>
          <w:tcPr>
            <w:tcW w:w="0" w:type="auto"/>
            <w:vAlign w:val="center"/>
            <w:hideMark/>
          </w:tcPr>
          <w:p w14:paraId="4D803910" w14:textId="77777777" w:rsidR="00F61BC5" w:rsidRPr="00F61BC5" w:rsidRDefault="00331B4B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Директор</w:t>
            </w:r>
            <w:r w:rsidR="00F61BC5"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кл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иники пульмонологии</w:t>
            </w:r>
            <w:r w:rsidR="00F61BC5"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доцент</w:t>
            </w:r>
            <w:r w:rsidR="00F61BC5"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каф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едры пульмонологии и доцент</w:t>
            </w:r>
            <w:r w:rsidR="00F61BC5"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кафед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 пульмонологии 18</w:t>
            </w:r>
            <w:r w:rsidR="00F61BC5"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.05.202</w:t>
            </w:r>
            <w:r w:rsidR="00F61BC5" w:rsidRPr="00F61B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61BC5"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2г </w:t>
            </w:r>
            <w:r w:rsidR="00F61BC5" w:rsidRPr="00F61BC5">
              <w:rPr>
                <w:rFonts w:ascii="Times New Roman" w:eastAsia="Times New Roman" w:hAnsi="Times New Roman" w:cs="Times New Roman"/>
                <w:lang w:eastAsia="ru-RU"/>
              </w:rPr>
              <w:t>Диагноз и тактика лечения согласованы.</w:t>
            </w:r>
          </w:p>
          <w:p w14:paraId="4B19F27A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Пациент выписывается домо</w:t>
            </w:r>
            <w:r w:rsidR="00331B4B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</w:tbl>
    <w:p w14:paraId="4473F02A" w14:textId="77777777" w:rsidR="00F61BC5" w:rsidRPr="00F61BC5" w:rsidRDefault="00F61BC5" w:rsidP="00F61BC5">
      <w:pPr>
        <w:spacing w:before="30" w:after="30" w:line="240" w:lineRule="auto"/>
        <w:ind w:left="30" w:right="30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61BC5">
        <w:rPr>
          <w:rFonts w:ascii="Times New Roman" w:eastAsia="Times New Roman" w:hAnsi="Times New Roman" w:cs="Times New Roman"/>
          <w:b/>
          <w:bCs/>
          <w:lang w:eastAsia="ru-RU"/>
        </w:rPr>
        <w:t>Рекомендации</w:t>
      </w:r>
    </w:p>
    <w:p w14:paraId="2ED164FC" w14:textId="77777777" w:rsidR="00F61BC5" w:rsidRPr="00F61BC5" w:rsidRDefault="00F61BC5" w:rsidP="00F61BC5">
      <w:pPr>
        <w:spacing w:before="30" w:after="30" w:line="240" w:lineRule="auto"/>
        <w:ind w:left="30" w:right="30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61BC5">
        <w:rPr>
          <w:rFonts w:ascii="Times New Roman" w:eastAsia="Times New Roman" w:hAnsi="Times New Roman" w:cs="Times New Roman"/>
          <w:b/>
          <w:bCs/>
          <w:lang w:eastAsia="ru-RU"/>
        </w:rPr>
        <w:t>Рекомендованное лечение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26"/>
      </w:tblGrid>
      <w:tr w:rsidR="00F61BC5" w:rsidRPr="00F61BC5" w14:paraId="12B40EAD" w14:textId="77777777" w:rsidTr="00F61BC5">
        <w:tc>
          <w:tcPr>
            <w:tcW w:w="0" w:type="auto"/>
            <w:vAlign w:val="center"/>
            <w:hideMark/>
          </w:tcPr>
          <w:p w14:paraId="321BD657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Постоянная базисная терапия</w:t>
            </w: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14:paraId="70FA8352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Риоцигуат 2,5 мг х 3 р/д</w:t>
            </w:r>
          </w:p>
          <w:p w14:paraId="558CD813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Ксарелто 20 мг х 1 р/д</w:t>
            </w:r>
          </w:p>
          <w:p w14:paraId="174A3156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Ивабрадин 7,5 мг х 2 р/д</w:t>
            </w:r>
          </w:p>
          <w:p w14:paraId="14538151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Верошпирон 50 мг, утром, 50 мг в обед.</w:t>
            </w:r>
          </w:p>
          <w:p w14:paraId="6294C86E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Торасемид 10 мг х 1р/д, в 17:00.</w:t>
            </w:r>
          </w:p>
          <w:p w14:paraId="00DA1329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Омепразол 20 мг х 2р\д</w:t>
            </w:r>
          </w:p>
          <w:p w14:paraId="491DAE49" w14:textId="77777777" w:rsidR="00F61BC5" w:rsidRPr="00F61BC5" w:rsidRDefault="00F61BC5" w:rsidP="00F61BC5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Наблюдение по месту жительства у терапевта, пульмонолога, кардиолога, эндокринолога.</w:t>
            </w:r>
          </w:p>
        </w:tc>
      </w:tr>
    </w:tbl>
    <w:p w14:paraId="20A3ADDC" w14:textId="77777777" w:rsidR="00F61BC5" w:rsidRPr="00F61BC5" w:rsidRDefault="00F61BC5" w:rsidP="00F61BC5">
      <w:pPr>
        <w:spacing w:before="30" w:after="30" w:line="240" w:lineRule="auto"/>
        <w:ind w:left="30" w:right="30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61BC5">
        <w:rPr>
          <w:rFonts w:ascii="Times New Roman" w:eastAsia="Times New Roman" w:hAnsi="Times New Roman" w:cs="Times New Roman"/>
          <w:b/>
          <w:bCs/>
          <w:lang w:eastAsia="ru-RU"/>
        </w:rPr>
        <w:t>Выданные документы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3"/>
      </w:tblGrid>
      <w:tr w:rsidR="00F61BC5" w:rsidRPr="00F61BC5" w14:paraId="4DD23D65" w14:textId="77777777" w:rsidTr="00F61BC5">
        <w:tc>
          <w:tcPr>
            <w:tcW w:w="0" w:type="auto"/>
            <w:vAlign w:val="center"/>
            <w:hideMark/>
          </w:tcPr>
          <w:p w14:paraId="42518E70" w14:textId="77777777" w:rsidR="00F61BC5" w:rsidRPr="00F61BC5" w:rsidRDefault="00F61BC5" w:rsidP="00F61BC5">
            <w:pPr>
              <w:spacing w:before="75" w:after="75" w:line="240" w:lineRule="auto"/>
              <w:jc w:val="both"/>
              <w:divId w:val="402333463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BC5">
              <w:rPr>
                <w:rFonts w:ascii="Times New Roman" w:eastAsia="Times New Roman" w:hAnsi="Times New Roman" w:cs="Times New Roman"/>
                <w:lang w:eastAsia="ru-RU"/>
              </w:rPr>
              <w:t>Листок нетрудоспособности не выдавался.</w:t>
            </w:r>
          </w:p>
        </w:tc>
      </w:tr>
    </w:tbl>
    <w:p w14:paraId="158A3C50" w14:textId="77777777" w:rsidR="00F61BC5" w:rsidRPr="00F61BC5" w:rsidRDefault="00F61BC5" w:rsidP="00F61BC5">
      <w:pPr>
        <w:spacing w:before="30" w:after="30" w:line="240" w:lineRule="auto"/>
        <w:ind w:left="30" w:right="30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61BC5">
        <w:rPr>
          <w:rFonts w:ascii="Times New Roman" w:eastAsia="Times New Roman" w:hAnsi="Times New Roman" w:cs="Times New Roman"/>
          <w:b/>
          <w:bCs/>
          <w:lang w:eastAsia="ru-RU"/>
        </w:rPr>
        <w:t>МКБ-10 коды</w:t>
      </w:r>
    </w:p>
    <w:p w14:paraId="73387CC3" w14:textId="77777777" w:rsidR="00F61BC5" w:rsidRPr="00F61BC5" w:rsidRDefault="00331B4B" w:rsidP="00F61BC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1. Основное заболевание I27.8 Хроническая тромбоэмболическая </w:t>
      </w:r>
      <w:r w:rsidR="00F61BC5" w:rsidRPr="00F61BC5">
        <w:rPr>
          <w:rFonts w:ascii="Times New Roman" w:eastAsia="Times New Roman" w:hAnsi="Times New Roman" w:cs="Times New Roman"/>
          <w:lang w:eastAsia="ru-RU"/>
        </w:rPr>
        <w:t xml:space="preserve"> легочная гипертензия</w:t>
      </w:r>
    </w:p>
    <w:p w14:paraId="59172B6A" w14:textId="4DC77A8B" w:rsidR="00F61BC5" w:rsidRPr="00F61BC5" w:rsidRDefault="00F61BC5" w:rsidP="00F61BC5">
      <w:pPr>
        <w:spacing w:before="30" w:after="30" w:line="240" w:lineRule="auto"/>
        <w:ind w:left="30" w:right="30"/>
        <w:rPr>
          <w:rFonts w:ascii="Times New Roman" w:eastAsia="Times New Roman" w:hAnsi="Times New Roman" w:cs="Times New Roman"/>
          <w:lang w:eastAsia="ru-RU"/>
        </w:rPr>
      </w:pPr>
      <w:r w:rsidRPr="00F61BC5">
        <w:rPr>
          <w:rFonts w:ascii="Times New Roman" w:eastAsia="Times New Roman" w:hAnsi="Times New Roman" w:cs="Times New Roman"/>
          <w:b/>
          <w:bCs/>
          <w:lang w:eastAsia="ru-RU"/>
        </w:rPr>
        <w:t xml:space="preserve">Заведующая отделением: </w:t>
      </w:r>
      <w:r w:rsidR="00857F14">
        <w:rPr>
          <w:rFonts w:ascii="Times New Roman" w:eastAsia="Times New Roman" w:hAnsi="Times New Roman" w:cs="Times New Roman"/>
          <w:lang w:eastAsia="ru-RU"/>
        </w:rPr>
        <w:t>Фамилия Имя Отчество</w:t>
      </w:r>
    </w:p>
    <w:p w14:paraId="68E974F8" w14:textId="77777777" w:rsidR="00F61BC5" w:rsidRPr="00F61BC5" w:rsidRDefault="00F61BC5" w:rsidP="00F61BC5">
      <w:pPr>
        <w:spacing w:before="30" w:after="30" w:line="240" w:lineRule="auto"/>
        <w:ind w:left="30" w:right="30"/>
        <w:rPr>
          <w:rFonts w:ascii="Times New Roman" w:eastAsia="Times New Roman" w:hAnsi="Times New Roman" w:cs="Times New Roman"/>
          <w:lang w:eastAsia="ru-RU"/>
        </w:rPr>
      </w:pPr>
      <w:r w:rsidRPr="00F61BC5">
        <w:rPr>
          <w:rFonts w:ascii="Times New Roman" w:eastAsia="Times New Roman" w:hAnsi="Times New Roman" w:cs="Times New Roman"/>
          <w:b/>
          <w:bCs/>
          <w:lang w:eastAsia="ru-RU"/>
        </w:rPr>
        <w:t xml:space="preserve">Дата: </w:t>
      </w:r>
      <w:r w:rsidRPr="00F61BC5">
        <w:rPr>
          <w:rFonts w:ascii="Times New Roman" w:eastAsia="Times New Roman" w:hAnsi="Times New Roman" w:cs="Times New Roman"/>
          <w:lang w:eastAsia="ru-RU"/>
        </w:rPr>
        <w:t>25.05.2022</w:t>
      </w:r>
    </w:p>
    <w:p w14:paraId="5F394AC6" w14:textId="77777777" w:rsidR="007178BF" w:rsidRDefault="007178BF"/>
    <w:sectPr w:rsidR="00717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322D"/>
    <w:rsid w:val="00233AE9"/>
    <w:rsid w:val="00331B4B"/>
    <w:rsid w:val="004C4279"/>
    <w:rsid w:val="0057322D"/>
    <w:rsid w:val="007178BF"/>
    <w:rsid w:val="007A4EF3"/>
    <w:rsid w:val="00857F14"/>
    <w:rsid w:val="00E0531F"/>
    <w:rsid w:val="00F004D5"/>
    <w:rsid w:val="00F61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8698D"/>
  <w15:docId w15:val="{9A1FDC4B-F4DB-4BAE-9A1A-7858003E4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61BC5"/>
    <w:pPr>
      <w:spacing w:before="30" w:after="30" w:line="240" w:lineRule="auto"/>
      <w:ind w:left="30" w:right="30"/>
      <w:outlineLvl w:val="2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61BC5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Normal (Web)"/>
    <w:basedOn w:val="a"/>
    <w:uiPriority w:val="99"/>
    <w:semiHidden/>
    <w:unhideWhenUsed/>
    <w:rsid w:val="00F61BC5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0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8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938376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098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850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5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92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3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12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59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9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0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7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8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1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0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8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0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10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1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10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1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3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0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38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6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0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31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4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63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4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23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18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54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2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5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33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15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3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2514</Words>
  <Characters>14332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u4-aleevam</dc:creator>
  <cp:lastModifiedBy>user</cp:lastModifiedBy>
  <cp:revision>3</cp:revision>
  <dcterms:created xsi:type="dcterms:W3CDTF">2022-09-21T10:49:00Z</dcterms:created>
  <dcterms:modified xsi:type="dcterms:W3CDTF">2022-10-18T08:45:00Z</dcterms:modified>
</cp:coreProperties>
</file>